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67CF">
      <w:proofErr w:type="spellStart"/>
      <w:r>
        <w:t>Sommerfeld</w:t>
      </w:r>
      <w:proofErr w:type="spellEnd"/>
    </w:p>
    <w:p w:rsidR="00000000" w:rsidRDefault="00A667CF">
      <w:pPr>
        <w:jc w:val="both"/>
      </w:pPr>
      <w:proofErr w:type="spellStart"/>
      <w:r>
        <w:t>Difficulties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relation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concept</w:t>
      </w:r>
      <w:proofErr w:type="spellEnd"/>
      <w:r>
        <w:t xml:space="preserve">. Do the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reference</w:t>
      </w:r>
      <w:proofErr w:type="spellEnd"/>
      <w:r>
        <w:t xml:space="preserve"> in "reality"?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divide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diffi</w:t>
      </w:r>
      <w:r>
        <w:t>cult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; </w:t>
      </w:r>
      <w:proofErr w:type="spellStart"/>
      <w:r>
        <w:t>Planck</w:t>
      </w:r>
      <w:proofErr w:type="spellEnd"/>
      <w:r>
        <w:t xml:space="preserve"> and </w:t>
      </w:r>
      <w:proofErr w:type="spellStart"/>
      <w:r>
        <w:t>Sommerfeld</w:t>
      </w:r>
      <w:proofErr w:type="spellEnd"/>
      <w:r>
        <w:t xml:space="preserve"> in </w:t>
      </w:r>
      <w:proofErr w:type="spellStart"/>
      <w:r>
        <w:t>fact</w:t>
      </w:r>
      <w:proofErr w:type="spellEnd"/>
      <w:r>
        <w:t xml:space="preserve"> are in complete and </w:t>
      </w:r>
      <w:proofErr w:type="spellStart"/>
      <w:r>
        <w:t>explicit</w:t>
      </w:r>
      <w:proofErr w:type="spellEnd"/>
      <w:r>
        <w:t xml:space="preserve"> </w:t>
      </w:r>
      <w:proofErr w:type="spellStart"/>
      <w:r>
        <w:t>disagreement</w:t>
      </w:r>
      <w:proofErr w:type="spellEnd"/>
      <w:r>
        <w:t xml:space="preserve"> over </w:t>
      </w:r>
      <w:proofErr w:type="spellStart"/>
      <w:r>
        <w:t>this</w:t>
      </w:r>
      <w:proofErr w:type="spellEnd"/>
      <w:r>
        <w:t xml:space="preserve">.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, </w:t>
      </w:r>
      <w:proofErr w:type="spellStart"/>
      <w:r>
        <w:t>Planck</w:t>
      </w:r>
      <w:proofErr w:type="spellEnd"/>
      <w:r>
        <w:t xml:space="preserve"> </w:t>
      </w:r>
      <w:proofErr w:type="spellStart"/>
      <w:r>
        <w:t>assumes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derivation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electromagnetic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the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Conse</w:t>
      </w:r>
      <w:r>
        <w:t>rvation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Energy and the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Contiguous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: </w:t>
      </w:r>
      <w:proofErr w:type="spellStart"/>
      <w:r>
        <w:t>for</w:t>
      </w:r>
      <w:proofErr w:type="spellEnd"/>
      <w:r>
        <w:t xml:space="preserve"> the density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energy</w:t>
      </w:r>
      <w:proofErr w:type="spellEnd"/>
      <w:r>
        <w:t>: (</w:t>
      </w:r>
      <w:r>
        <w:rPr>
          <w:rFonts w:ascii="Symbol" w:hAnsi="Symbol"/>
        </w:rPr>
        <w:t></w:t>
      </w:r>
      <w:r>
        <w:t>/8</w:t>
      </w:r>
      <w:r>
        <w:rPr>
          <w:rFonts w:ascii="Symbol" w:hAnsi="Symbol"/>
        </w:rPr>
        <w:t></w:t>
      </w:r>
      <w:r>
        <w:t>)</w:t>
      </w:r>
      <w:r>
        <w:rPr>
          <w:u w:val="single"/>
        </w:rPr>
        <w:t>E</w:t>
      </w:r>
      <w:r>
        <w:rPr>
          <w:position w:val="6"/>
          <w:sz w:val="18"/>
        </w:rPr>
        <w:t>2</w:t>
      </w:r>
      <w:r>
        <w:t xml:space="preserve">; </w:t>
      </w:r>
      <w:proofErr w:type="spellStart"/>
      <w:r>
        <w:t>for</w:t>
      </w:r>
      <w:proofErr w:type="spellEnd"/>
      <w:r>
        <w:t xml:space="preserve"> the density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energy</w:t>
      </w:r>
      <w:proofErr w:type="spellEnd"/>
      <w:r>
        <w:t>: (</w:t>
      </w:r>
      <w:r>
        <w:rPr>
          <w:rFonts w:ascii="Symbol" w:hAnsi="Symbol"/>
        </w:rPr>
        <w:t></w:t>
      </w:r>
      <w:r>
        <w:t>/8</w:t>
      </w:r>
      <w:r>
        <w:rPr>
          <w:rFonts w:ascii="Symbol" w:hAnsi="Symbol"/>
        </w:rPr>
        <w:t></w:t>
      </w:r>
      <w:r>
        <w:t>)</w:t>
      </w:r>
      <w:r>
        <w:rPr>
          <w:u w:val="single"/>
        </w:rPr>
        <w:t>H</w:t>
      </w:r>
      <w:r>
        <w:rPr>
          <w:position w:val="4"/>
          <w:sz w:val="18"/>
        </w:rPr>
        <w:t>2</w:t>
      </w:r>
      <w:r>
        <w:t xml:space="preserve">; and </w:t>
      </w:r>
      <w:proofErr w:type="spellStart"/>
      <w:r>
        <w:t>for</w:t>
      </w:r>
      <w:proofErr w:type="spellEnd"/>
      <w:r>
        <w:t xml:space="preserve"> the flow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: </w:t>
      </w:r>
      <w:r>
        <w:rPr>
          <w:u w:val="single"/>
        </w:rPr>
        <w:t>S</w:t>
      </w:r>
      <w:r>
        <w:t>=(c/4</w:t>
      </w:r>
      <w:r>
        <w:rPr>
          <w:rFonts w:ascii="Symbol" w:hAnsi="Symbol"/>
        </w:rPr>
        <w:t></w:t>
      </w:r>
      <w:r>
        <w:t>) (</w:t>
      </w:r>
      <w:r>
        <w:rPr>
          <w:u w:val="single"/>
        </w:rPr>
        <w:t>E</w:t>
      </w:r>
      <w:r>
        <w:t xml:space="preserve"> x </w:t>
      </w:r>
      <w:r>
        <w:rPr>
          <w:u w:val="single"/>
        </w:rPr>
        <w:t>H</w:t>
      </w:r>
      <w:r>
        <w:t xml:space="preserve">) </w:t>
      </w:r>
      <w:proofErr w:type="spellStart"/>
      <w:r>
        <w:t>where</w:t>
      </w:r>
      <w:proofErr w:type="spellEnd"/>
      <w:r>
        <w:t xml:space="preserve"> e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dielectric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 xml:space="preserve"> and m the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permeability</w:t>
      </w:r>
      <w:proofErr w:type="spellEnd"/>
      <w:r>
        <w:t xml:space="preserve">. </w:t>
      </w:r>
    </w:p>
    <w:p w:rsidR="00000000" w:rsidRDefault="00A667CF">
      <w:pPr>
        <w:jc w:val="both"/>
      </w:pPr>
      <w:r>
        <w:tab/>
      </w:r>
      <w:proofErr w:type="spellStart"/>
      <w:r>
        <w:t>Thus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(</w:t>
      </w:r>
      <w:r>
        <w:rPr>
          <w:u w:val="single"/>
        </w:rPr>
        <w:t>E</w:t>
      </w:r>
      <w:r>
        <w:t xml:space="preserve">, </w:t>
      </w:r>
      <w:r>
        <w:rPr>
          <w:u w:val="single"/>
        </w:rPr>
        <w:t>H</w:t>
      </w:r>
      <w:r>
        <w:t xml:space="preserve">, </w:t>
      </w:r>
      <w:r>
        <w:rPr>
          <w:rFonts w:ascii="Symbol" w:hAnsi="Symbol"/>
        </w:rPr>
        <w:t></w:t>
      </w:r>
      <w:r>
        <w:t xml:space="preserve">, </w:t>
      </w:r>
      <w:r>
        <w:rPr>
          <w:rFonts w:ascii="Symbol" w:hAnsi="Symbol"/>
        </w:rPr>
        <w:t></w:t>
      </w:r>
      <w:r>
        <w:t xml:space="preserve">, c),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arbitrarily</w:t>
      </w:r>
      <w:proofErr w:type="spellEnd"/>
      <w:r>
        <w:t xml:space="preserve">. </w:t>
      </w:r>
      <w:proofErr w:type="spellStart"/>
      <w:r>
        <w:t>Planck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are </w:t>
      </w:r>
      <w:proofErr w:type="spellStart"/>
      <w:r>
        <w:t>five</w:t>
      </w:r>
      <w:proofErr w:type="spellEnd"/>
      <w:r>
        <w:t xml:space="preserve">. At the end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preferred</w:t>
      </w:r>
      <w:proofErr w:type="spellEnd"/>
      <w:r>
        <w:t xml:space="preserve"> and on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, </w:t>
      </w:r>
      <w:proofErr w:type="spellStart"/>
      <w:r>
        <w:t>Planck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on the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a ’</w:t>
      </w:r>
      <w:proofErr w:type="spellStart"/>
      <w:r>
        <w:t>physical</w:t>
      </w:r>
      <w:proofErr w:type="spellEnd"/>
      <w:r>
        <w:t xml:space="preserve">’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: </w:t>
      </w:r>
    </w:p>
    <w:p w:rsidR="00000000" w:rsidRDefault="00A667CF">
      <w:pPr>
        <w:pStyle w:val="indent"/>
      </w:pPr>
      <w:r>
        <w:t xml:space="preserve">"The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 definite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diff</w:t>
      </w:r>
      <w:r>
        <w:t>erent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interpreted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inconsistency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demands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, and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rise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’</w:t>
      </w:r>
      <w:proofErr w:type="spellStart"/>
      <w:r>
        <w:t>real</w:t>
      </w:r>
      <w:proofErr w:type="spellEnd"/>
      <w:r>
        <w:t xml:space="preserve">’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</w:t>
      </w:r>
      <w:r>
        <w:t>his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 more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inquiring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’</w:t>
      </w:r>
      <w:proofErr w:type="spellStart"/>
      <w:r>
        <w:t>real</w:t>
      </w:r>
      <w:proofErr w:type="spellEnd"/>
      <w:r>
        <w:t xml:space="preserve">’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." (32) </w:t>
      </w:r>
    </w:p>
    <w:p w:rsidR="00000000" w:rsidRDefault="00A667CF">
      <w:pPr>
        <w:spacing w:before="240"/>
        <w:jc w:val="both"/>
      </w:pPr>
      <w:r>
        <w:tab/>
      </w:r>
      <w:proofErr w:type="spellStart"/>
      <w:r>
        <w:t>Quite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Sommerfeld’s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in the </w:t>
      </w:r>
      <w:proofErr w:type="spellStart"/>
      <w:r>
        <w:t>preface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Electrodynamics</w:t>
      </w:r>
      <w:proofErr w:type="spellEnd"/>
      <w:r>
        <w:t>:</w:t>
      </w:r>
    </w:p>
    <w:p w:rsidR="00000000" w:rsidRDefault="00A667CF">
      <w:pPr>
        <w:pStyle w:val="indent"/>
      </w:pPr>
      <w:r>
        <w:t xml:space="preserve">"The </w:t>
      </w:r>
      <w:proofErr w:type="spellStart"/>
      <w:r>
        <w:t>dimensional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seriously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Planck’s</w:t>
      </w:r>
      <w:proofErr w:type="spellEnd"/>
      <w:r>
        <w:t xml:space="preserve"> position,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meaningless</w:t>
      </w:r>
      <w:proofErr w:type="spellEnd"/>
      <w:r>
        <w:t xml:space="preserve">; </w:t>
      </w:r>
      <w:proofErr w:type="spellStart"/>
      <w:r>
        <w:t>Planck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in para. 7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on </w:t>
      </w:r>
      <w:proofErr w:type="spellStart"/>
      <w:r>
        <w:t>Electrodynamics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 more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’</w:t>
      </w:r>
      <w:proofErr w:type="spellStart"/>
      <w:r>
        <w:t>real</w:t>
      </w:r>
      <w:proofErr w:type="spellEnd"/>
      <w:r>
        <w:t xml:space="preserve">’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</w:t>
      </w:r>
      <w:r>
        <w:t>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derive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basic</w:t>
      </w:r>
      <w:proofErr w:type="spellEnd"/>
      <w:r>
        <w:t xml:space="preserve"> Maxwell </w:t>
      </w:r>
      <w:proofErr w:type="spellStart"/>
      <w:r>
        <w:t>equations</w:t>
      </w:r>
      <w:proofErr w:type="spellEnd"/>
      <w:r>
        <w:t xml:space="preserve"> the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and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heretofore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consistently</w:t>
      </w:r>
      <w:proofErr w:type="spellEnd"/>
      <w:r>
        <w:t xml:space="preserve"> in the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textbooks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G. Mie. The Faraday-Maxwell </w:t>
      </w:r>
      <w:proofErr w:type="spellStart"/>
      <w:r>
        <w:t>in</w:t>
      </w:r>
      <w:r>
        <w:t>duction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induction</w:t>
      </w:r>
      <w:proofErr w:type="spellEnd"/>
      <w:r>
        <w:t xml:space="preserve"> </w:t>
      </w:r>
      <w:r>
        <w:rPr>
          <w:u w:val="single"/>
        </w:rPr>
        <w:t>B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</w:t>
      </w:r>
      <w:r>
        <w:rPr>
          <w:u w:val="single"/>
        </w:rPr>
        <w:t>E</w:t>
      </w:r>
      <w:r>
        <w:t xml:space="preserve">; </w:t>
      </w:r>
      <w:r>
        <w:rPr>
          <w:u w:val="single"/>
        </w:rPr>
        <w:t>B</w:t>
      </w:r>
      <w:r>
        <w:t xml:space="preserve">,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r>
        <w:rPr>
          <w:u w:val="single"/>
        </w:rPr>
        <w:t>H</w:t>
      </w:r>
      <w:r>
        <w:t xml:space="preserve">, </w:t>
      </w:r>
      <w:proofErr w:type="spellStart"/>
      <w:r>
        <w:t>deserves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." </w:t>
      </w:r>
    </w:p>
    <w:p w:rsidR="00000000" w:rsidRDefault="00A667CF">
      <w:pPr>
        <w:spacing w:before="240"/>
        <w:jc w:val="both"/>
      </w:pPr>
      <w:r>
        <w:t>and:</w:t>
      </w:r>
    </w:p>
    <w:p w:rsidR="00000000" w:rsidRDefault="00A667CF">
      <w:pPr>
        <w:pStyle w:val="indent"/>
      </w:pPr>
      <w:r>
        <w:t xml:space="preserve">"Energy </w:t>
      </w:r>
      <w:proofErr w:type="spellStart"/>
      <w:r>
        <w:t>quantities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take the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, e.g. </w:t>
      </w:r>
      <w:r>
        <w:object w:dxaOrig="2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pt;height:15.9pt" o:ole="">
            <v:imagedata r:id="rId4" o:title=""/>
          </v:shape>
          <o:OLEObject Type="Embed" ProgID="Word.Picture.8" ShapeID="_x0000_i1025" DrawAspect="Content" ObjectID="_1350296806" r:id="rId5"/>
        </w:object>
      </w:r>
      <w:r>
        <w:t>."</w:t>
      </w:r>
    </w:p>
    <w:p w:rsidR="00000000" w:rsidRDefault="00A667CF">
      <w:pPr>
        <w:spacing w:before="240"/>
      </w:pPr>
      <w:r>
        <w:t>and:</w:t>
      </w:r>
    </w:p>
    <w:p w:rsidR="00000000" w:rsidRDefault="00A667CF">
      <w:pPr>
        <w:pStyle w:val="indent"/>
      </w:pPr>
      <w:r>
        <w:t>"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, </w:t>
      </w:r>
      <w:proofErr w:type="spellStart"/>
      <w:r>
        <w:t>dimensions</w:t>
      </w:r>
      <w:proofErr w:type="spellEnd"/>
      <w:r>
        <w:t xml:space="preserve">, and </w:t>
      </w:r>
      <w:proofErr w:type="spellStart"/>
      <w:r>
        <w:t>rationalisation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excess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are </w:t>
      </w:r>
      <w:proofErr w:type="spellStart"/>
      <w:r>
        <w:t>disposed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in the </w:t>
      </w:r>
      <w:proofErr w:type="spellStart"/>
      <w:r>
        <w:t>lectures</w:t>
      </w:r>
      <w:proofErr w:type="spellEnd"/>
      <w:r>
        <w:t xml:space="preserve">; </w:t>
      </w:r>
      <w:proofErr w:type="spellStart"/>
      <w:r>
        <w:t>however</w:t>
      </w:r>
      <w:proofErr w:type="spellEnd"/>
      <w:r>
        <w:t xml:space="preserve"> the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repeatedly</w:t>
      </w:r>
      <w:proofErr w:type="spellEnd"/>
      <w:r>
        <w:t xml:space="preserve"> </w:t>
      </w:r>
      <w:proofErr w:type="spellStart"/>
      <w:r>
        <w:t>urged</w:t>
      </w:r>
      <w:proofErr w:type="spellEnd"/>
      <w:r>
        <w:t xml:space="preserve"> in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convince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dimensional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formulas</w:t>
      </w:r>
      <w:proofErr w:type="spellEnd"/>
      <w:r>
        <w:t>."</w:t>
      </w:r>
    </w:p>
    <w:p w:rsidR="00000000" w:rsidRDefault="00A667CF">
      <w:pPr>
        <w:spacing w:before="240"/>
        <w:jc w:val="both"/>
      </w:pPr>
      <w:r>
        <w:t>and:</w:t>
      </w:r>
    </w:p>
    <w:p w:rsidR="00000000" w:rsidRDefault="00A667CF">
      <w:r>
        <w:t>"</w:t>
      </w:r>
      <w:proofErr w:type="spellStart"/>
      <w:r>
        <w:t>We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indicate </w:t>
      </w:r>
      <w:proofErr w:type="spellStart"/>
      <w:r>
        <w:t>finally</w:t>
      </w:r>
      <w:proofErr w:type="spellEnd"/>
      <w:r>
        <w:t xml:space="preserve"> a </w:t>
      </w:r>
      <w:proofErr w:type="spellStart"/>
      <w:r>
        <w:t>subdivision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and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. </w:t>
      </w:r>
      <w:r>
        <w:rPr>
          <w:u w:val="single"/>
        </w:rPr>
        <w:t>E</w:t>
      </w:r>
      <w:r>
        <w:t xml:space="preserve"> and </w:t>
      </w:r>
      <w:r>
        <w:rPr>
          <w:u w:val="single"/>
        </w:rPr>
        <w:t>B</w:t>
      </w:r>
      <w:r>
        <w:t xml:space="preserve">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first </w:t>
      </w:r>
      <w:proofErr w:type="spellStart"/>
      <w:r>
        <w:t>class</w:t>
      </w:r>
      <w:proofErr w:type="spellEnd"/>
      <w:r>
        <w:t xml:space="preserve">, </w:t>
      </w:r>
      <w:r>
        <w:rPr>
          <w:u w:val="single"/>
        </w:rPr>
        <w:t>D</w:t>
      </w:r>
      <w:r>
        <w:t xml:space="preserve"> and </w:t>
      </w:r>
      <w:r>
        <w:rPr>
          <w:u w:val="single"/>
        </w:rPr>
        <w:t>H</w:t>
      </w:r>
      <w:r>
        <w:t xml:space="preserve">, </w:t>
      </w:r>
      <w:proofErr w:type="spellStart"/>
      <w:r>
        <w:t>to</w:t>
      </w:r>
      <w:proofErr w:type="spellEnd"/>
      <w:r>
        <w:t xml:space="preserve"> </w:t>
      </w:r>
      <w:r>
        <w:t xml:space="preserve">the </w:t>
      </w:r>
      <w:proofErr w:type="spellStart"/>
      <w:r>
        <w:t>second</w:t>
      </w:r>
      <w:proofErr w:type="spellEnd"/>
      <w:r>
        <w:t xml:space="preserve">. The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first </w:t>
      </w:r>
      <w:proofErr w:type="spellStart"/>
      <w:r>
        <w:t>class</w:t>
      </w:r>
      <w:proofErr w:type="spellEnd"/>
      <w:r>
        <w:t xml:space="preserve"> are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question</w:t>
      </w:r>
      <w:proofErr w:type="spellEnd"/>
      <w:r>
        <w:t xml:space="preserve"> ’</w:t>
      </w:r>
      <w:proofErr w:type="spellStart"/>
      <w:r>
        <w:t>how</w:t>
      </w:r>
      <w:proofErr w:type="spellEnd"/>
      <w:r>
        <w:t xml:space="preserve"> strong’,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lastRenderedPageBreak/>
        <w:t>class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question</w:t>
      </w:r>
      <w:proofErr w:type="spellEnd"/>
      <w:r>
        <w:t xml:space="preserve"> ’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’. In the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elasticity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the stress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, the </w:t>
      </w:r>
      <w:proofErr w:type="spellStart"/>
      <w:r>
        <w:t>corresponding</w:t>
      </w:r>
      <w:proofErr w:type="spellEnd"/>
      <w:r>
        <w:t xml:space="preserve"> strain,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</w:t>
      </w:r>
      <w:r>
        <w:t>antity</w:t>
      </w:r>
      <w:proofErr w:type="spellEnd"/>
      <w:r>
        <w:t xml:space="preserve">, in the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and volume </w:t>
      </w:r>
      <w:proofErr w:type="spellStart"/>
      <w:r>
        <w:t>form</w:t>
      </w:r>
      <w:proofErr w:type="spellEnd"/>
      <w:r>
        <w:t xml:space="preserve"> a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pair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. In </w:t>
      </w:r>
      <w:r>
        <w:rPr>
          <w:u w:val="single"/>
        </w:rPr>
        <w:t>D</w:t>
      </w:r>
      <w:r>
        <w:t xml:space="preserve"> the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evident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; in </w:t>
      </w:r>
      <w:r>
        <w:rPr>
          <w:u w:val="single"/>
        </w:rPr>
        <w:t>H</w:t>
      </w:r>
      <w:r>
        <w:t xml:space="preserve"> the situation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obscured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r>
        <w:t xml:space="preserve">are no </w:t>
      </w:r>
      <w:proofErr w:type="spellStart"/>
      <w:r>
        <w:t>isolated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poles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are in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inclined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the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cause, the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effect</w:t>
      </w:r>
      <w:proofErr w:type="spellEnd"/>
      <w:r>
        <w:t>." (33)</w:t>
      </w:r>
    </w:p>
    <w:sectPr w:rsidR="0000000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7CF"/>
    <w:rsid w:val="00A6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ent">
    <w:name w:val="indent"/>
    <w:basedOn w:val="Normale"/>
    <w:pPr>
      <w:spacing w:before="240"/>
      <w:ind w:left="380" w:right="558"/>
      <w:jc w:val="both"/>
    </w:pPr>
    <w:rPr>
      <w:rFonts w:ascii="New York" w:hAnsi="New York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Sommerfeld</vt:lpstr>
    </vt:vector>
  </TitlesOfParts>
  <Company>Distrib. Centro di Calcolo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Sommerfeld</dc:title>
  <dc:creator>Univ. di Pavia</dc:creator>
  <cp:lastModifiedBy>Fabio</cp:lastModifiedBy>
  <cp:revision>2</cp:revision>
  <dcterms:created xsi:type="dcterms:W3CDTF">2010-11-03T12:37:00Z</dcterms:created>
  <dcterms:modified xsi:type="dcterms:W3CDTF">2010-11-03T12:37:00Z</dcterms:modified>
</cp:coreProperties>
</file>